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FC" w:rsidRPr="00447448" w:rsidRDefault="00F20430" w:rsidP="00F20430">
      <w:pPr>
        <w:jc w:val="center"/>
        <w:rPr>
          <w:rFonts w:ascii="Century Gothic" w:hAnsi="Century Gothic"/>
          <w:sz w:val="24"/>
          <w:szCs w:val="24"/>
        </w:rPr>
      </w:pPr>
      <w:r w:rsidRPr="00447448">
        <w:rPr>
          <w:rFonts w:ascii="Century Gothic" w:hAnsi="Century Gothic"/>
          <w:sz w:val="24"/>
          <w:szCs w:val="24"/>
        </w:rPr>
        <w:t>Point of View and Author’s Purpose Creation</w:t>
      </w:r>
    </w:p>
    <w:p w:rsidR="00F20430" w:rsidRPr="00792F1E" w:rsidRDefault="00F20430" w:rsidP="00F20430">
      <w:pPr>
        <w:rPr>
          <w:rFonts w:ascii="Century Gothic" w:hAnsi="Century Gothic"/>
        </w:rPr>
      </w:pPr>
      <w:r w:rsidRPr="00447448">
        <w:rPr>
          <w:rFonts w:ascii="Century Gothic" w:hAnsi="Century Gothic"/>
          <w:sz w:val="24"/>
          <w:szCs w:val="24"/>
        </w:rPr>
        <w:tab/>
      </w:r>
      <w:r w:rsidRPr="00792F1E">
        <w:rPr>
          <w:rFonts w:ascii="Century Gothic" w:hAnsi="Century Gothic"/>
        </w:rPr>
        <w:t>Creation is</w:t>
      </w:r>
      <w:r w:rsidR="00C22320">
        <w:rPr>
          <w:rFonts w:ascii="Century Gothic" w:hAnsi="Century Gothic"/>
        </w:rPr>
        <w:t xml:space="preserve"> the highes</w:t>
      </w:r>
      <w:r w:rsidR="00364E0D">
        <w:rPr>
          <w:rFonts w:ascii="Century Gothic" w:hAnsi="Century Gothic"/>
        </w:rPr>
        <w:t>t form of learning.  As we wrap-</w:t>
      </w:r>
      <w:r w:rsidR="00C22320">
        <w:rPr>
          <w:rFonts w:ascii="Century Gothic" w:hAnsi="Century Gothic"/>
        </w:rPr>
        <w:t>up our learning of Author’s Purpose and Point of View we will develop our own individual creations.</w:t>
      </w:r>
    </w:p>
    <w:p w:rsidR="00F20430" w:rsidRPr="00792F1E" w:rsidRDefault="00F20430" w:rsidP="00F20430">
      <w:pPr>
        <w:rPr>
          <w:rFonts w:ascii="Century Gothic" w:hAnsi="Century Gothic"/>
        </w:rPr>
      </w:pPr>
      <w:r w:rsidRPr="00792F1E">
        <w:rPr>
          <w:rFonts w:ascii="Century Gothic" w:hAnsi="Century Gothic"/>
        </w:rPr>
        <w:tab/>
        <w:t xml:space="preserve">We have discussed </w:t>
      </w:r>
      <w:r w:rsidR="0066773E" w:rsidRPr="00792F1E">
        <w:rPr>
          <w:rFonts w:ascii="Century Gothic" w:hAnsi="Century Gothic"/>
        </w:rPr>
        <w:t>these forms of</w:t>
      </w:r>
      <w:r w:rsidRPr="00792F1E">
        <w:rPr>
          <w:rFonts w:ascii="Century Gothic" w:hAnsi="Century Gothic"/>
        </w:rPr>
        <w:t xml:space="preserve"> author’s purpose:</w:t>
      </w:r>
    </w:p>
    <w:p w:rsidR="00F20430" w:rsidRPr="00792F1E" w:rsidRDefault="00F20430" w:rsidP="00F20430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Persuade</w:t>
      </w:r>
    </w:p>
    <w:p w:rsidR="00F20430" w:rsidRPr="00792F1E" w:rsidRDefault="00F20430" w:rsidP="00F20430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Inform</w:t>
      </w:r>
    </w:p>
    <w:p w:rsidR="00F20430" w:rsidRPr="00792F1E" w:rsidRDefault="00F20430" w:rsidP="00F20430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Entertain</w:t>
      </w:r>
    </w:p>
    <w:p w:rsidR="00F20430" w:rsidRPr="00792F1E" w:rsidRDefault="00F20430" w:rsidP="00F20430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Explain</w:t>
      </w:r>
    </w:p>
    <w:p w:rsidR="00F20430" w:rsidRPr="00792F1E" w:rsidRDefault="0066773E" w:rsidP="00F20430">
      <w:pPr>
        <w:spacing w:line="240" w:lineRule="auto"/>
        <w:ind w:left="720"/>
        <w:rPr>
          <w:rFonts w:ascii="Century Gothic" w:hAnsi="Century Gothic"/>
        </w:rPr>
      </w:pPr>
      <w:r w:rsidRPr="00792F1E">
        <w:rPr>
          <w:rFonts w:ascii="Century Gothic" w:hAnsi="Century Gothic"/>
        </w:rPr>
        <w:t>And these</w:t>
      </w:r>
      <w:r w:rsidR="00F20430" w:rsidRPr="00792F1E">
        <w:rPr>
          <w:rFonts w:ascii="Century Gothic" w:hAnsi="Century Gothic"/>
        </w:rPr>
        <w:t xml:space="preserve"> forms of Point of View</w:t>
      </w:r>
    </w:p>
    <w:p w:rsidR="00F20430" w:rsidRPr="00792F1E" w:rsidRDefault="00F20430" w:rsidP="00F2043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First Person</w:t>
      </w:r>
    </w:p>
    <w:p w:rsidR="00F20430" w:rsidRPr="00792F1E" w:rsidRDefault="00F20430" w:rsidP="00F2043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Second Person</w:t>
      </w:r>
    </w:p>
    <w:p w:rsidR="00F20430" w:rsidRPr="00792F1E" w:rsidRDefault="00F20430" w:rsidP="00F2043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Third Person Limited</w:t>
      </w:r>
    </w:p>
    <w:p w:rsidR="0066773E" w:rsidRPr="00792F1E" w:rsidRDefault="00F20430" w:rsidP="0066773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Third Person Omniscient</w:t>
      </w:r>
    </w:p>
    <w:p w:rsidR="0066773E" w:rsidRPr="0066773E" w:rsidRDefault="0066773E" w:rsidP="0066773E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66773E">
        <w:rPr>
          <w:rFonts w:ascii="Century Gothic" w:hAnsi="Century Gothic"/>
          <w:b/>
          <w:sz w:val="24"/>
          <w:szCs w:val="24"/>
        </w:rPr>
        <w:t>Assignment:</w:t>
      </w:r>
    </w:p>
    <w:p w:rsidR="00F20430" w:rsidRPr="00792F1E" w:rsidRDefault="00F20430" w:rsidP="00F20430">
      <w:p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 xml:space="preserve">For this assignment you will write </w:t>
      </w:r>
      <w:r w:rsidR="0066773E" w:rsidRPr="00792F1E">
        <w:rPr>
          <w:rFonts w:ascii="Century Gothic" w:hAnsi="Century Gothic"/>
        </w:rPr>
        <w:t>3 different texts</w:t>
      </w:r>
      <w:r w:rsidRPr="00792F1E">
        <w:rPr>
          <w:rFonts w:ascii="Century Gothic" w:hAnsi="Century Gothic"/>
        </w:rPr>
        <w:t xml:space="preserve"> with the same topic</w:t>
      </w:r>
      <w:r w:rsidR="0066773E" w:rsidRPr="00792F1E">
        <w:rPr>
          <w:rFonts w:ascii="Century Gothic" w:hAnsi="Century Gothic"/>
        </w:rPr>
        <w:t>.  Each piece sho</w:t>
      </w:r>
      <w:r w:rsidR="00D51304">
        <w:rPr>
          <w:rFonts w:ascii="Century Gothic" w:hAnsi="Century Gothic"/>
        </w:rPr>
        <w:t>uld express a different purpose</w:t>
      </w:r>
      <w:r w:rsidR="0066773E" w:rsidRPr="00792F1E">
        <w:rPr>
          <w:rFonts w:ascii="Century Gothic" w:hAnsi="Century Gothic"/>
        </w:rPr>
        <w:t xml:space="preserve"> and a different point</w:t>
      </w:r>
      <w:r w:rsidRPr="00792F1E">
        <w:rPr>
          <w:rFonts w:ascii="Century Gothic" w:hAnsi="Century Gothic"/>
        </w:rPr>
        <w:t xml:space="preserve"> of view.</w:t>
      </w:r>
    </w:p>
    <w:p w:rsidR="00F20430" w:rsidRPr="00792F1E" w:rsidRDefault="00F20430" w:rsidP="00F20430">
      <w:p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ab/>
        <w:t xml:space="preserve">For example, my topic is Chocolate Chip Cookies.   I will write a short entertaining story </w:t>
      </w:r>
      <w:r w:rsidR="0066773E" w:rsidRPr="00792F1E">
        <w:rPr>
          <w:rFonts w:ascii="Century Gothic" w:hAnsi="Century Gothic"/>
        </w:rPr>
        <w:t>called</w:t>
      </w:r>
      <w:r w:rsidRPr="00792F1E">
        <w:rPr>
          <w:rFonts w:ascii="Century Gothic" w:hAnsi="Century Gothic"/>
        </w:rPr>
        <w:t xml:space="preserve"> “The Case of the Missing Chip.”  This </w:t>
      </w:r>
      <w:r w:rsidR="00D51304">
        <w:rPr>
          <w:rFonts w:ascii="Century Gothic" w:hAnsi="Century Gothic"/>
        </w:rPr>
        <w:t>will be written in t</w:t>
      </w:r>
      <w:r w:rsidRPr="00792F1E">
        <w:rPr>
          <w:rFonts w:ascii="Century Gothic" w:hAnsi="Century Gothic"/>
        </w:rPr>
        <w:t xml:space="preserve">hird person </w:t>
      </w:r>
      <w:r w:rsidR="00D51304">
        <w:rPr>
          <w:rFonts w:ascii="Century Gothic" w:hAnsi="Century Gothic"/>
        </w:rPr>
        <w:t>o</w:t>
      </w:r>
      <w:r w:rsidRPr="00792F1E">
        <w:rPr>
          <w:rFonts w:ascii="Century Gothic" w:hAnsi="Century Gothic"/>
        </w:rPr>
        <w:t>mniscient</w:t>
      </w:r>
      <w:r w:rsidR="00D51304">
        <w:rPr>
          <w:rFonts w:ascii="Century Gothic" w:hAnsi="Century Gothic"/>
        </w:rPr>
        <w:t xml:space="preserve"> point of v</w:t>
      </w:r>
      <w:r w:rsidRPr="00792F1E">
        <w:rPr>
          <w:rFonts w:ascii="Century Gothic" w:hAnsi="Century Gothic"/>
        </w:rPr>
        <w:t xml:space="preserve">iew.  My second piece of writing will inform my reader about Chocolate Chip </w:t>
      </w:r>
      <w:r w:rsidR="00D51304">
        <w:rPr>
          <w:rFonts w:ascii="Century Gothic" w:hAnsi="Century Gothic"/>
        </w:rPr>
        <w:t>Cookies and will be written in third person l</w:t>
      </w:r>
      <w:r w:rsidRPr="00792F1E">
        <w:rPr>
          <w:rFonts w:ascii="Century Gothic" w:hAnsi="Century Gothic"/>
        </w:rPr>
        <w:t>imited point of view.  Lastly, I will write a short persuasive piece on “Why Chocolate Chip Cookies are better than Sugar Cookies” and will be written in first person point of view.</w:t>
      </w:r>
    </w:p>
    <w:p w:rsidR="0066773E" w:rsidRPr="00792F1E" w:rsidRDefault="0066773E" w:rsidP="00F20430">
      <w:p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ab/>
        <w:t>Here is a visual of my writing example:</w:t>
      </w:r>
    </w:p>
    <w:p w:rsidR="0066773E" w:rsidRPr="00792F1E" w:rsidRDefault="0066773E" w:rsidP="00F2043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792F1E">
        <w:rPr>
          <w:rFonts w:ascii="Century Gothic" w:hAnsi="Century Gothic"/>
          <w:sz w:val="20"/>
          <w:szCs w:val="20"/>
        </w:rPr>
        <w:t>Topic:</w:t>
      </w:r>
    </w:p>
    <w:p w:rsidR="0066773E" w:rsidRPr="00792F1E" w:rsidRDefault="0066773E" w:rsidP="0066773E">
      <w:pPr>
        <w:spacing w:line="240" w:lineRule="auto"/>
        <w:ind w:left="3600" w:firstLine="720"/>
        <w:rPr>
          <w:rFonts w:ascii="Century Gothic" w:hAnsi="Century Gothic"/>
          <w:sz w:val="20"/>
          <w:szCs w:val="20"/>
        </w:rPr>
      </w:pPr>
      <w:r w:rsidRPr="00792F1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5E7F" wp14:editId="21D7207B">
                <wp:simplePos x="0" y="0"/>
                <wp:positionH relativeFrom="column">
                  <wp:posOffset>1000125</wp:posOffset>
                </wp:positionH>
                <wp:positionV relativeFrom="paragraph">
                  <wp:posOffset>211455</wp:posOffset>
                </wp:positionV>
                <wp:extent cx="2571750" cy="304800"/>
                <wp:effectExtent l="38100" t="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DB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8.75pt;margin-top:16.65pt;width:202.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792F1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69678" wp14:editId="5CC72F64">
                <wp:simplePos x="0" y="0"/>
                <wp:positionH relativeFrom="column">
                  <wp:posOffset>3562349</wp:posOffset>
                </wp:positionH>
                <wp:positionV relativeFrom="paragraph">
                  <wp:posOffset>192405</wp:posOffset>
                </wp:positionV>
                <wp:extent cx="2047875" cy="352425"/>
                <wp:effectExtent l="0" t="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ACD67" id="Straight Arrow Connector 3" o:spid="_x0000_s1026" type="#_x0000_t32" style="position:absolute;margin-left:280.5pt;margin-top:15.15pt;width:161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792F1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1F933" wp14:editId="0F720C9F">
                <wp:simplePos x="0" y="0"/>
                <wp:positionH relativeFrom="column">
                  <wp:posOffset>3552825</wp:posOffset>
                </wp:positionH>
                <wp:positionV relativeFrom="paragraph">
                  <wp:posOffset>182880</wp:posOffset>
                </wp:positionV>
                <wp:extent cx="9525" cy="390525"/>
                <wp:effectExtent l="3810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E946B" id="Straight Arrow Connector 2" o:spid="_x0000_s1026" type="#_x0000_t32" style="position:absolute;margin-left:279.75pt;margin-top:14.4pt;width: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792F1E">
        <w:rPr>
          <w:rFonts w:ascii="Century Gothic" w:hAnsi="Century Gothic"/>
          <w:sz w:val="20"/>
          <w:szCs w:val="20"/>
        </w:rPr>
        <w:t>Chocolate Chip Cookies</w:t>
      </w:r>
    </w:p>
    <w:p w:rsidR="0066773E" w:rsidRPr="00792F1E" w:rsidRDefault="0066773E" w:rsidP="00F20430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66773E" w:rsidRPr="00792F1E" w:rsidRDefault="0066773E" w:rsidP="00F20430">
      <w:pPr>
        <w:spacing w:line="240" w:lineRule="auto"/>
        <w:rPr>
          <w:rFonts w:ascii="Century Gothic" w:hAnsi="Century Gothic"/>
          <w:sz w:val="20"/>
          <w:szCs w:val="20"/>
        </w:rPr>
      </w:pPr>
      <w:r w:rsidRPr="00792F1E">
        <w:rPr>
          <w:rFonts w:ascii="Century Gothic" w:hAnsi="Century Gothic"/>
          <w:sz w:val="20"/>
          <w:szCs w:val="20"/>
        </w:rPr>
        <w:tab/>
        <w:t>Text #1</w:t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  <w:t>Text #2</w:t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>Text #3</w:t>
      </w:r>
    </w:p>
    <w:p w:rsidR="0066773E" w:rsidRPr="00792F1E" w:rsidRDefault="0066773E" w:rsidP="00F20430">
      <w:pPr>
        <w:spacing w:line="240" w:lineRule="auto"/>
        <w:rPr>
          <w:rFonts w:ascii="Century Gothic" w:hAnsi="Century Gothic"/>
          <w:sz w:val="20"/>
          <w:szCs w:val="20"/>
        </w:rPr>
      </w:pPr>
      <w:r w:rsidRPr="00792F1E">
        <w:rPr>
          <w:rFonts w:ascii="Century Gothic" w:hAnsi="Century Gothic"/>
          <w:sz w:val="20"/>
          <w:szCs w:val="20"/>
        </w:rPr>
        <w:t xml:space="preserve">Entertain written in </w:t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="00792F1E">
        <w:rPr>
          <w:rFonts w:ascii="Century Gothic" w:hAnsi="Century Gothic"/>
          <w:sz w:val="20"/>
          <w:szCs w:val="20"/>
        </w:rPr>
        <w:tab/>
      </w:r>
      <w:r w:rsid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 xml:space="preserve">Inform written in </w:t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  <w:t>Persuasive written in</w:t>
      </w:r>
    </w:p>
    <w:p w:rsidR="0066773E" w:rsidRPr="00792F1E" w:rsidRDefault="0066773E" w:rsidP="00F20430">
      <w:pPr>
        <w:spacing w:line="240" w:lineRule="auto"/>
        <w:rPr>
          <w:rFonts w:ascii="Century Gothic" w:hAnsi="Century Gothic"/>
          <w:sz w:val="20"/>
          <w:szCs w:val="20"/>
        </w:rPr>
      </w:pPr>
      <w:r w:rsidRPr="00792F1E">
        <w:rPr>
          <w:rFonts w:ascii="Century Gothic" w:hAnsi="Century Gothic"/>
          <w:sz w:val="20"/>
          <w:szCs w:val="20"/>
        </w:rPr>
        <w:t>3</w:t>
      </w:r>
      <w:r w:rsidRPr="00792F1E">
        <w:rPr>
          <w:rFonts w:ascii="Century Gothic" w:hAnsi="Century Gothic"/>
          <w:sz w:val="20"/>
          <w:szCs w:val="20"/>
          <w:vertAlign w:val="superscript"/>
        </w:rPr>
        <w:t>rd</w:t>
      </w:r>
      <w:r w:rsidRPr="00792F1E">
        <w:rPr>
          <w:rFonts w:ascii="Century Gothic" w:hAnsi="Century Gothic"/>
          <w:sz w:val="20"/>
          <w:szCs w:val="20"/>
        </w:rPr>
        <w:t xml:space="preserve"> Omniscient POV</w:t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="00792F1E">
        <w:rPr>
          <w:rFonts w:ascii="Century Gothic" w:hAnsi="Century Gothic"/>
          <w:sz w:val="20"/>
          <w:szCs w:val="20"/>
        </w:rPr>
        <w:tab/>
      </w:r>
      <w:r w:rsid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>3</w:t>
      </w:r>
      <w:r w:rsidRPr="00792F1E">
        <w:rPr>
          <w:rFonts w:ascii="Century Gothic" w:hAnsi="Century Gothic"/>
          <w:sz w:val="20"/>
          <w:szCs w:val="20"/>
          <w:vertAlign w:val="superscript"/>
        </w:rPr>
        <w:t>rd</w:t>
      </w:r>
      <w:r w:rsidRPr="00792F1E">
        <w:rPr>
          <w:rFonts w:ascii="Century Gothic" w:hAnsi="Century Gothic"/>
          <w:sz w:val="20"/>
          <w:szCs w:val="20"/>
        </w:rPr>
        <w:t xml:space="preserve"> Limited POV</w:t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</w:r>
      <w:r w:rsidRPr="00792F1E">
        <w:rPr>
          <w:rFonts w:ascii="Century Gothic" w:hAnsi="Century Gothic"/>
          <w:sz w:val="20"/>
          <w:szCs w:val="20"/>
        </w:rPr>
        <w:tab/>
        <w:t>1</w:t>
      </w:r>
      <w:r w:rsidRPr="00792F1E">
        <w:rPr>
          <w:rFonts w:ascii="Century Gothic" w:hAnsi="Century Gothic"/>
          <w:sz w:val="20"/>
          <w:szCs w:val="20"/>
          <w:vertAlign w:val="superscript"/>
        </w:rPr>
        <w:t>st</w:t>
      </w:r>
      <w:r w:rsidRPr="00792F1E">
        <w:rPr>
          <w:rFonts w:ascii="Century Gothic" w:hAnsi="Century Gothic"/>
          <w:sz w:val="20"/>
          <w:szCs w:val="20"/>
        </w:rPr>
        <w:t xml:space="preserve"> POV</w:t>
      </w:r>
    </w:p>
    <w:p w:rsidR="0066773E" w:rsidRPr="00792F1E" w:rsidRDefault="0066773E" w:rsidP="00F20430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F20430" w:rsidRDefault="0066773E" w:rsidP="00F20430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66773E">
        <w:rPr>
          <w:rFonts w:ascii="Century Gothic" w:hAnsi="Century Gothic"/>
          <w:b/>
          <w:sz w:val="24"/>
          <w:szCs w:val="24"/>
        </w:rPr>
        <w:t>How much do I have to write?</w:t>
      </w:r>
    </w:p>
    <w:p w:rsidR="0066773E" w:rsidRDefault="0066773E" w:rsidP="00F2043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92F1E">
        <w:rPr>
          <w:rFonts w:ascii="Century Gothic" w:hAnsi="Century Gothic"/>
          <w:sz w:val="24"/>
          <w:szCs w:val="24"/>
        </w:rPr>
        <w:t xml:space="preserve">It </w:t>
      </w:r>
      <w:r w:rsidR="00364E0D">
        <w:rPr>
          <w:rFonts w:ascii="Century Gothic" w:hAnsi="Century Gothic"/>
          <w:sz w:val="24"/>
          <w:szCs w:val="24"/>
        </w:rPr>
        <w:t>is your choice of</w:t>
      </w:r>
      <w:r w:rsidR="00792F1E">
        <w:rPr>
          <w:rFonts w:ascii="Century Gothic" w:hAnsi="Century Gothic"/>
          <w:sz w:val="24"/>
          <w:szCs w:val="24"/>
        </w:rPr>
        <w:t xml:space="preserve"> what 3 types of writing you choose.  However, here are the expectations for each type of writing:</w:t>
      </w:r>
    </w:p>
    <w:p w:rsidR="00792F1E" w:rsidRPr="00792F1E" w:rsidRDefault="00792F1E" w:rsidP="00792F1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Persuasive writing- You must state your argument, share two examples that support your idea, and include a conclusion</w:t>
      </w:r>
    </w:p>
    <w:p w:rsidR="00792F1E" w:rsidRPr="00792F1E" w:rsidRDefault="00792F1E" w:rsidP="00792F1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 xml:space="preserve">Informational writing- You must include 3 facts of information </w:t>
      </w:r>
      <w:r w:rsidR="00364E0D">
        <w:rPr>
          <w:rFonts w:ascii="Century Gothic" w:hAnsi="Century Gothic"/>
        </w:rPr>
        <w:t>about your topic</w:t>
      </w:r>
    </w:p>
    <w:p w:rsidR="00792F1E" w:rsidRPr="00792F1E" w:rsidRDefault="00792F1E" w:rsidP="00792F1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Entertainment- whether you choose to write a poem, a song, or a story, this piece needs to have a complete storyline with a beginning, middle, and end.</w:t>
      </w:r>
    </w:p>
    <w:p w:rsidR="00792F1E" w:rsidRDefault="00792F1E" w:rsidP="00792F1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792F1E">
        <w:rPr>
          <w:rFonts w:ascii="Century Gothic" w:hAnsi="Century Gothic"/>
        </w:rPr>
        <w:t>Explain- This piece must explain a process in detail from beginning to end.  Include transition words to help the process.</w:t>
      </w:r>
    </w:p>
    <w:p w:rsidR="00364E0D" w:rsidRPr="00792F1E" w:rsidRDefault="00D51304" w:rsidP="00792F1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Three different points of v</w:t>
      </w:r>
      <w:bookmarkStart w:id="0" w:name="_GoBack"/>
      <w:bookmarkEnd w:id="0"/>
      <w:r w:rsidR="00364E0D">
        <w:rPr>
          <w:rFonts w:ascii="Century Gothic" w:hAnsi="Century Gothic"/>
        </w:rPr>
        <w:t>iew must be used.  One for each written piece.</w:t>
      </w:r>
    </w:p>
    <w:p w:rsidR="00F20430" w:rsidRDefault="00F20430" w:rsidP="00F20430"/>
    <w:sectPr w:rsidR="00F20430" w:rsidSect="00447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5D2E"/>
    <w:multiLevelType w:val="hybridMultilevel"/>
    <w:tmpl w:val="DE60A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0F1632"/>
    <w:multiLevelType w:val="hybridMultilevel"/>
    <w:tmpl w:val="535A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2C6C"/>
    <w:multiLevelType w:val="hybridMultilevel"/>
    <w:tmpl w:val="B7222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30"/>
    <w:rsid w:val="00364E0D"/>
    <w:rsid w:val="003E441B"/>
    <w:rsid w:val="00447448"/>
    <w:rsid w:val="0066773E"/>
    <w:rsid w:val="006A4CD3"/>
    <w:rsid w:val="00792F1E"/>
    <w:rsid w:val="00823CDE"/>
    <w:rsid w:val="00C22320"/>
    <w:rsid w:val="00D51304"/>
    <w:rsid w:val="00F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98688-E68F-4D59-9D61-E5004883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mclark3</dc:creator>
  <cp:keywords/>
  <dc:description/>
  <cp:lastModifiedBy>mclark3</cp:lastModifiedBy>
  <cp:revision>4</cp:revision>
  <cp:lastPrinted>2016-03-10T20:11:00Z</cp:lastPrinted>
  <dcterms:created xsi:type="dcterms:W3CDTF">2016-03-10T12:06:00Z</dcterms:created>
  <dcterms:modified xsi:type="dcterms:W3CDTF">2016-03-10T20:14:00Z</dcterms:modified>
</cp:coreProperties>
</file>